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Datum:___________________</w:t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mic Sans MS" w:cs="Comic Sans MS" w:eastAsia="Comic Sans MS" w:hAnsi="Comic Sans MS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omic Sans MS" w:cs="Comic Sans MS" w:eastAsia="Comic Sans MS" w:hAnsi="Comic Sans MS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Beställning och fakturaunderlag</w:t>
      </w:r>
    </w:p>
    <w:p w:rsidR="00000000" w:rsidDel="00000000" w:rsidP="00000000" w:rsidRDefault="00000000" w:rsidRPr="00000000" w14:paraId="00000005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Via denna blankett beställer du boken Nutrition vid dialysbehandling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Pris: 100 kr st.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Frakt tillkommer.</w:t>
      </w:r>
      <w:r w:rsidDel="00000000" w:rsidR="00000000" w:rsidRPr="00000000">
        <w:rPr>
          <w:b w:val="1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b w:val="0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7761.999999999999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603"/>
        <w:gridCol w:w="790"/>
        <w:gridCol w:w="1180"/>
        <w:gridCol w:w="1189"/>
        <w:tblGridChange w:id="0">
          <w:tblGrid>
            <w:gridCol w:w="4603"/>
            <w:gridCol w:w="790"/>
            <w:gridCol w:w="1180"/>
            <w:gridCol w:w="1189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0A">
            <w:pPr>
              <w:tabs>
                <w:tab w:val="left" w:pos="5670"/>
                <w:tab w:val="left" w:pos="6804"/>
              </w:tabs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B">
            <w:pPr>
              <w:tabs>
                <w:tab w:val="left" w:pos="5670"/>
                <w:tab w:val="left" w:pos="6804"/>
              </w:tabs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Kr/st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C">
            <w:pPr>
              <w:tabs>
                <w:tab w:val="left" w:pos="5670"/>
                <w:tab w:val="left" w:pos="6804"/>
              </w:tabs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Antal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D">
            <w:pPr>
              <w:tabs>
                <w:tab w:val="left" w:pos="5670"/>
                <w:tab w:val="left" w:pos="6804"/>
              </w:tabs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Summa</w:t>
            </w:r>
          </w:p>
        </w:tc>
      </w:tr>
      <w:tr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0E">
            <w:pPr>
              <w:tabs>
                <w:tab w:val="left" w:pos="5670"/>
                <w:tab w:val="left" w:pos="6804"/>
              </w:tabs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Nutrition vid dialysbehandling</w:t>
            </w:r>
          </w:p>
          <w:p w:rsidR="00000000" w:rsidDel="00000000" w:rsidP="00000000" w:rsidRDefault="00000000" w:rsidRPr="00000000" w14:paraId="0000000F">
            <w:pPr>
              <w:tabs>
                <w:tab w:val="left" w:pos="5670"/>
                <w:tab w:val="left" w:pos="6804"/>
              </w:tabs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0">
            <w:pPr>
              <w:tabs>
                <w:tab w:val="left" w:pos="5670"/>
                <w:tab w:val="left" w:pos="6804"/>
              </w:tabs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100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1">
            <w:pPr>
              <w:tabs>
                <w:tab w:val="left" w:pos="5670"/>
                <w:tab w:val="left" w:pos="6804"/>
              </w:tabs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2">
            <w:pPr>
              <w:tabs>
                <w:tab w:val="left" w:pos="5670"/>
                <w:tab w:val="left" w:pos="6804"/>
              </w:tabs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3">
            <w:pPr>
              <w:tabs>
                <w:tab w:val="left" w:pos="5670"/>
                <w:tab w:val="left" w:pos="6804"/>
              </w:tabs>
              <w:jc w:val="righ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4">
            <w:pPr>
              <w:tabs>
                <w:tab w:val="left" w:pos="5670"/>
                <w:tab w:val="left" w:pos="6804"/>
              </w:tabs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Totalt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6">
            <w:pPr>
              <w:tabs>
                <w:tab w:val="left" w:pos="5670"/>
                <w:tab w:val="left" w:pos="6804"/>
              </w:tabs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7">
            <w:pPr>
              <w:tabs>
                <w:tab w:val="left" w:pos="5670"/>
                <w:tab w:val="left" w:pos="6804"/>
              </w:tabs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</w:tcBorders>
            <w:shd w:fill="f2f2f2" w:val="clear"/>
            <w:vAlign w:val="top"/>
          </w:tcPr>
          <w:p w:rsidR="00000000" w:rsidDel="00000000" w:rsidP="00000000" w:rsidRDefault="00000000" w:rsidRPr="00000000" w14:paraId="00000018">
            <w:pPr>
              <w:tabs>
                <w:tab w:val="left" w:pos="5670"/>
                <w:tab w:val="left" w:pos="6804"/>
              </w:tabs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Frakt</w:t>
            </w:r>
          </w:p>
        </w:tc>
        <w:tc>
          <w:tcPr>
            <w:shd w:fill="f2f2f2" w:val="clear"/>
            <w:vAlign w:val="top"/>
          </w:tcPr>
          <w:p w:rsidR="00000000" w:rsidDel="00000000" w:rsidP="00000000" w:rsidRDefault="00000000" w:rsidRPr="00000000" w14:paraId="0000001A">
            <w:pPr>
              <w:tabs>
                <w:tab w:val="left" w:pos="5670"/>
                <w:tab w:val="left" w:pos="6804"/>
              </w:tabs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B">
            <w:pPr>
              <w:tabs>
                <w:tab w:val="left" w:pos="5670"/>
                <w:tab w:val="left" w:pos="6804"/>
              </w:tabs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</w:tcBorders>
            <w:shd w:fill="f2f2f2" w:val="clear"/>
            <w:vAlign w:val="top"/>
          </w:tcPr>
          <w:p w:rsidR="00000000" w:rsidDel="00000000" w:rsidP="00000000" w:rsidRDefault="00000000" w:rsidRPr="00000000" w14:paraId="0000001C">
            <w:pPr>
              <w:tabs>
                <w:tab w:val="left" w:pos="5670"/>
                <w:tab w:val="left" w:pos="6804"/>
              </w:tabs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Att betala</w:t>
            </w:r>
          </w:p>
        </w:tc>
        <w:tc>
          <w:tcPr>
            <w:shd w:fill="f2f2f2" w:val="clear"/>
            <w:vAlign w:val="top"/>
          </w:tcPr>
          <w:p w:rsidR="00000000" w:rsidDel="00000000" w:rsidP="00000000" w:rsidRDefault="00000000" w:rsidRPr="00000000" w14:paraId="0000001E">
            <w:pPr>
              <w:tabs>
                <w:tab w:val="left" w:pos="5670"/>
                <w:tab w:val="left" w:pos="6804"/>
              </w:tabs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F">
      <w:pPr>
        <w:tabs>
          <w:tab w:val="left" w:pos="5670"/>
          <w:tab w:val="left" w:pos="6804"/>
        </w:tabs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tabs>
          <w:tab w:val="left" w:pos="9072"/>
        </w:tabs>
        <w:spacing w:line="480" w:lineRule="auto"/>
        <w:rPr>
          <w:b w:val="0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Fyll i fullständiga uppgifter och mejla beställningen till:</w:t>
        <w:br w:type="textWrapping"/>
      </w:r>
      <w:hyperlink r:id="rId6">
        <w:r w:rsidDel="00000000" w:rsidR="00000000" w:rsidRPr="00000000">
          <w:rPr>
            <w:b w:val="1"/>
            <w:color w:val="0563c1"/>
            <w:u w:val="single"/>
            <w:vertAlign w:val="baseline"/>
            <w:rtl w:val="0"/>
          </w:rPr>
          <w:t xml:space="preserve">sara.lundstrom@regionvasterbotten.se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tabs>
          <w:tab w:val="left" w:pos="5670"/>
          <w:tab w:val="left" w:pos="6804"/>
        </w:tabs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tabs>
          <w:tab w:val="left" w:pos="5670"/>
          <w:tab w:val="left" w:pos="6804"/>
        </w:tabs>
        <w:rPr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tabs>
          <w:tab w:val="left" w:pos="9072"/>
        </w:tabs>
        <w:spacing w:line="36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Namn på beställare/kontaktperson</w:t>
        <w:tab/>
      </w:r>
    </w:p>
    <w:p w:rsidR="00000000" w:rsidDel="00000000" w:rsidP="00000000" w:rsidRDefault="00000000" w:rsidRPr="00000000" w14:paraId="00000024">
      <w:pPr>
        <w:tabs>
          <w:tab w:val="left" w:pos="9072"/>
        </w:tabs>
        <w:spacing w:line="36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E-mailadress ________________________________________________________________</w:t>
      </w:r>
    </w:p>
    <w:p w:rsidR="00000000" w:rsidDel="00000000" w:rsidP="00000000" w:rsidRDefault="00000000" w:rsidRPr="00000000" w14:paraId="00000025">
      <w:pPr>
        <w:tabs>
          <w:tab w:val="left" w:pos="9072"/>
        </w:tabs>
        <w:spacing w:line="36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Telefonnummer</w:t>
        <w:tab/>
      </w:r>
    </w:p>
    <w:p w:rsidR="00000000" w:rsidDel="00000000" w:rsidP="00000000" w:rsidRDefault="00000000" w:rsidRPr="00000000" w14:paraId="00000026">
      <w:pPr>
        <w:tabs>
          <w:tab w:val="left" w:pos="9072"/>
        </w:tabs>
        <w:spacing w:line="360" w:lineRule="auto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tabs>
          <w:tab w:val="left" w:pos="9072"/>
        </w:tabs>
        <w:spacing w:line="36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Leveransadress</w:t>
        <w:tab/>
      </w:r>
    </w:p>
    <w:p w:rsidR="00000000" w:rsidDel="00000000" w:rsidP="00000000" w:rsidRDefault="00000000" w:rsidRPr="00000000" w14:paraId="00000028">
      <w:pPr>
        <w:tabs>
          <w:tab w:val="left" w:pos="9072"/>
        </w:tabs>
        <w:spacing w:line="36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___________________________________________________________________________</w:t>
      </w:r>
    </w:p>
    <w:p w:rsidR="00000000" w:rsidDel="00000000" w:rsidP="00000000" w:rsidRDefault="00000000" w:rsidRPr="00000000" w14:paraId="00000029">
      <w:pPr>
        <w:tabs>
          <w:tab w:val="left" w:pos="9072"/>
        </w:tabs>
        <w:spacing w:line="360" w:lineRule="auto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tabs>
          <w:tab w:val="left" w:pos="9072"/>
        </w:tabs>
        <w:spacing w:line="36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Fakturaadress</w:t>
        <w:tab/>
      </w:r>
    </w:p>
    <w:p w:rsidR="00000000" w:rsidDel="00000000" w:rsidP="00000000" w:rsidRDefault="00000000" w:rsidRPr="00000000" w14:paraId="0000002B">
      <w:pPr>
        <w:tabs>
          <w:tab w:val="left" w:pos="9072"/>
        </w:tabs>
        <w:spacing w:line="36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___________________________________________________________________________</w:t>
      </w:r>
    </w:p>
    <w:p w:rsidR="00000000" w:rsidDel="00000000" w:rsidP="00000000" w:rsidRDefault="00000000" w:rsidRPr="00000000" w14:paraId="0000002C">
      <w:pPr>
        <w:tabs>
          <w:tab w:val="left" w:pos="9072"/>
        </w:tabs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Kostnadsställe/referensnummer/beställar-ID _______________________________________</w:t>
      </w:r>
    </w:p>
    <w:p w:rsidR="00000000" w:rsidDel="00000000" w:rsidP="00000000" w:rsidRDefault="00000000" w:rsidRPr="00000000" w14:paraId="0000002D">
      <w:pPr>
        <w:tabs>
          <w:tab w:val="left" w:pos="9072"/>
        </w:tabs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tabs>
          <w:tab w:val="left" w:pos="9072"/>
        </w:tabs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tabs>
          <w:tab w:val="left" w:pos="9072"/>
        </w:tabs>
        <w:rPr>
          <w:i w:val="0"/>
          <w:vertAlign w:val="baseline"/>
        </w:rPr>
      </w:pPr>
      <w:r w:rsidDel="00000000" w:rsidR="00000000" w:rsidRPr="00000000">
        <w:rPr>
          <w:i w:val="1"/>
          <w:vertAlign w:val="baseline"/>
          <w:rtl w:val="0"/>
        </w:rPr>
        <w:t xml:space="preserve">Beställning med ofullständigt ifyllda leverans- och fakturauppgifter returneras.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/>
      <w:pgMar w:bottom="1417" w:top="567" w:left="1417" w:right="141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omic Sans MS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0"/>
      </w:rPr>
      <w:tab/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ab/>
      <w:t xml:space="preserve">Dietisternas Riksförbund, Sektionen för Njurmedicin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</wp:posOffset>
          </wp:positionH>
          <wp:positionV relativeFrom="paragraph">
            <wp:posOffset>0</wp:posOffset>
          </wp:positionV>
          <wp:extent cx="1113790" cy="550545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13790" cy="550545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0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i w:val="0"/>
        <w:vertAlign w:val="baseline"/>
      </w:rPr>
    </w:pPr>
    <w:r w:rsidDel="00000000" w:rsidR="00000000" w:rsidRPr="00000000">
      <w:rPr>
        <w:rtl w:val="0"/>
      </w:rPr>
    </w:r>
  </w:p>
  <w:tbl>
    <w:tblPr>
      <w:tblStyle w:val="Table2"/>
      <w:tblW w:w="3227.0" w:type="dxa"/>
      <w:jc w:val="left"/>
      <w:tblInd w:w="0.0" w:type="dxa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000"/>
    </w:tblPr>
    <w:tblGrid>
      <w:gridCol w:w="3227"/>
      <w:tblGridChange w:id="0">
        <w:tblGrid>
          <w:gridCol w:w="3227"/>
        </w:tblGrid>
      </w:tblGridChange>
    </w:tblGrid>
    <w:tr>
      <w:tc>
        <w:tcPr>
          <w:shd w:fill="f2f2f2" w:val="clear"/>
          <w:vAlign w:val="top"/>
        </w:tcPr>
        <w:p w:rsidR="00000000" w:rsidDel="00000000" w:rsidP="00000000" w:rsidRDefault="00000000" w:rsidRPr="00000000" w14:paraId="00000031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536"/>
              <w:tab w:val="right" w:pos="9072"/>
            </w:tabs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  <w:t xml:space="preserve">Löpnummer</w:t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:</w:t>
          </w:r>
        </w:p>
      </w:tc>
    </w:tr>
  </w:tbl>
  <w:p w:rsidR="00000000" w:rsidDel="00000000" w:rsidP="00000000" w:rsidRDefault="00000000" w:rsidRPr="00000000" w14:paraId="0000003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sv-SE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sara.lundstrom@regionvasterbotten.se" TargetMode="Externa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