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Datum:____________________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Beställning och fakturaunderlag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denna blankett beställer du boken Goda och mättande menyer – recept för proteinlåg kost vid njursvikt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Minsta antal för beställning är 5 stycken.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Pris: 100 kr 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Frakt tillkommer.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61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3"/>
        <w:gridCol w:w="790"/>
        <w:gridCol w:w="1180"/>
        <w:gridCol w:w="1189"/>
        <w:tblGridChange w:id="0">
          <w:tblGrid>
            <w:gridCol w:w="4603"/>
            <w:gridCol w:w="790"/>
            <w:gridCol w:w="1180"/>
            <w:gridCol w:w="118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Kr/st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Summa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Goda och mättande menyer – recept för proteinlåg kost vid njursvikt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5670"/>
                <w:tab w:val="left" w:pos="6804"/>
              </w:tabs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Frakt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Att betala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pos="5670"/>
                <w:tab w:val="left" w:pos="680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pos="5670"/>
          <w:tab w:val="left" w:pos="680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9072"/>
        </w:tabs>
        <w:spacing w:line="48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Fyll i fullständiga uppgifter och mejla beställningen till: </w:t>
      </w:r>
      <w:r w:rsidDel="00000000" w:rsidR="00000000" w:rsidRPr="00000000">
        <w:rPr>
          <w:b w:val="1"/>
          <w:vertAlign w:val="baseline"/>
          <w:rtl w:val="0"/>
        </w:rPr>
        <w:t xml:space="preserve">sintra.eyre@vgregion.se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5670"/>
          <w:tab w:val="left" w:pos="680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5670"/>
          <w:tab w:val="left" w:pos="6804"/>
        </w:tabs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Namn på beställare/kontaktperson</w:t>
        <w:tab/>
      </w:r>
    </w:p>
    <w:p w:rsidR="00000000" w:rsidDel="00000000" w:rsidP="00000000" w:rsidRDefault="00000000" w:rsidRPr="00000000" w14:paraId="00000022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E-mailadress ________________________________________________________________</w:t>
      </w:r>
    </w:p>
    <w:p w:rsidR="00000000" w:rsidDel="00000000" w:rsidP="00000000" w:rsidRDefault="00000000" w:rsidRPr="00000000" w14:paraId="00000023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Telefonnummer</w:t>
        <w:tab/>
      </w:r>
    </w:p>
    <w:p w:rsidR="00000000" w:rsidDel="00000000" w:rsidP="00000000" w:rsidRDefault="00000000" w:rsidRPr="00000000" w14:paraId="00000024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Leveransadress</w:t>
        <w:tab/>
      </w:r>
    </w:p>
    <w:p w:rsidR="00000000" w:rsidDel="00000000" w:rsidP="00000000" w:rsidRDefault="00000000" w:rsidRPr="00000000" w14:paraId="00000026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7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Fakturaadress</w:t>
        <w:tab/>
      </w:r>
    </w:p>
    <w:p w:rsidR="00000000" w:rsidDel="00000000" w:rsidP="00000000" w:rsidRDefault="00000000" w:rsidRPr="00000000" w14:paraId="00000029">
      <w:pPr>
        <w:tabs>
          <w:tab w:val="left" w:pos="9072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A">
      <w:pPr>
        <w:tabs>
          <w:tab w:val="left" w:pos="9072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Kostnadsställe/referensnummer/beställar-ID _______________________________________</w:t>
      </w:r>
    </w:p>
    <w:p w:rsidR="00000000" w:rsidDel="00000000" w:rsidP="00000000" w:rsidRDefault="00000000" w:rsidRPr="00000000" w14:paraId="0000002B">
      <w:pPr>
        <w:tabs>
          <w:tab w:val="left" w:pos="9072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9072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9072"/>
        </w:tabs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Beställning med ofullständigt ifyllda leverans- och fakturauppgifter returneras.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56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Dietisternas Riksförbund, Sektionen för Njurmedicin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113790" cy="55054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3790" cy="5505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i w:val="0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3227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27"/>
      <w:tblGridChange w:id="0">
        <w:tblGrid>
          <w:gridCol w:w="3227"/>
        </w:tblGrid>
      </w:tblGridChange>
    </w:tblGrid>
    <w:tr>
      <w:tc>
        <w:tcPr>
          <w:shd w:fill="f2f2f2" w:val="clear"/>
          <w:vAlign w:val="top"/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  <w:t xml:space="preserve">Löpnummer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:</w:t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